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3D82" w14:textId="77777777" w:rsidR="00F4155D" w:rsidRPr="0058010F" w:rsidRDefault="0058010F" w:rsidP="00CC22FE">
      <w:pPr>
        <w:rPr>
          <w:rFonts w:ascii="Calibri" w:hAnsi="Calibri" w:cs="Calibri"/>
        </w:rPr>
      </w:pPr>
      <w:r w:rsidRPr="0058010F">
        <w:rPr>
          <w:rFonts w:ascii="Calibri" w:hAnsi="Calibri" w:cs="Calibri"/>
        </w:rPr>
        <w:t>Til</w:t>
      </w:r>
    </w:p>
    <w:p w14:paraId="43854E7C" w14:textId="77777777" w:rsidR="0058010F" w:rsidRDefault="0058010F" w:rsidP="0058010F">
      <w:pPr>
        <w:spacing w:after="0"/>
        <w:rPr>
          <w:rFonts w:ascii="Calibri" w:hAnsi="Calibri" w:cs="Calibri"/>
        </w:rPr>
      </w:pPr>
      <w:r>
        <w:rPr>
          <w:rFonts w:ascii="Calibri" w:hAnsi="Calibri" w:cs="Calibri"/>
        </w:rPr>
        <w:t>Vestfold og Telemark Fylkeskommune</w:t>
      </w:r>
    </w:p>
    <w:p w14:paraId="6C20D5F8" w14:textId="77777777" w:rsidR="0058010F" w:rsidRDefault="0058010F" w:rsidP="0058010F">
      <w:pPr>
        <w:spacing w:after="0"/>
        <w:rPr>
          <w:rFonts w:ascii="Calibri" w:hAnsi="Calibri" w:cs="Calibri"/>
        </w:rPr>
      </w:pPr>
      <w:r>
        <w:rPr>
          <w:rFonts w:ascii="Calibri" w:hAnsi="Calibri" w:cs="Calibri"/>
        </w:rPr>
        <w:t>Fylkesmannen i Vestfold og Telemark</w:t>
      </w:r>
    </w:p>
    <w:p w14:paraId="42BD6CA7" w14:textId="77777777" w:rsidR="0058010F" w:rsidRDefault="0058010F" w:rsidP="0058010F">
      <w:pPr>
        <w:spacing w:after="0"/>
        <w:rPr>
          <w:rFonts w:ascii="Calibri" w:hAnsi="Calibri" w:cs="Calibri"/>
        </w:rPr>
      </w:pPr>
      <w:r>
        <w:rPr>
          <w:rFonts w:ascii="Calibri" w:hAnsi="Calibri" w:cs="Calibri"/>
        </w:rPr>
        <w:t>NVE</w:t>
      </w:r>
    </w:p>
    <w:p w14:paraId="77FE0952" w14:textId="77777777" w:rsidR="0058010F" w:rsidRDefault="0058010F" w:rsidP="0058010F">
      <w:pPr>
        <w:spacing w:after="0"/>
        <w:rPr>
          <w:rFonts w:ascii="Calibri" w:hAnsi="Calibri" w:cs="Calibri"/>
        </w:rPr>
      </w:pPr>
      <w:r>
        <w:rPr>
          <w:rFonts w:ascii="Calibri" w:hAnsi="Calibri" w:cs="Calibri"/>
        </w:rPr>
        <w:t>Grunneiere</w:t>
      </w:r>
    </w:p>
    <w:p w14:paraId="67B89A01" w14:textId="77777777" w:rsidR="0058010F" w:rsidRDefault="0058010F" w:rsidP="0058010F">
      <w:pPr>
        <w:spacing w:after="0"/>
        <w:rPr>
          <w:rFonts w:ascii="Calibri" w:hAnsi="Calibri" w:cs="Calibri"/>
        </w:rPr>
      </w:pPr>
    </w:p>
    <w:p w14:paraId="5C16197D" w14:textId="77777777" w:rsidR="003D059C" w:rsidRPr="00935EDC" w:rsidRDefault="003D059C" w:rsidP="003D059C">
      <w:pPr>
        <w:tabs>
          <w:tab w:val="left" w:pos="4395"/>
        </w:tabs>
        <w:spacing w:before="120" w:after="0"/>
        <w:ind w:right="244"/>
        <w:rPr>
          <w:sz w:val="18"/>
          <w:szCs w:val="18"/>
          <w:lang w:val="nn-NO"/>
        </w:rPr>
      </w:pPr>
      <w:r w:rsidRPr="00C6146E">
        <w:rPr>
          <w:b/>
          <w:bCs/>
          <w:lang w:val="nn-NO"/>
        </w:rPr>
        <w:t>VARSEL OM UTVIDELSE AV PLANOMRÅDE</w:t>
      </w:r>
      <w:r w:rsidRPr="00C6146E">
        <w:rPr>
          <w:b/>
          <w:sz w:val="28"/>
          <w:lang w:val="nn-NO"/>
        </w:rPr>
        <w:t xml:space="preserve"> </w:t>
      </w:r>
      <w:r>
        <w:rPr>
          <w:b/>
          <w:szCs w:val="18"/>
          <w:lang w:val="nn-NO"/>
        </w:rPr>
        <w:t>DETALJREGULERING</w:t>
      </w:r>
      <w:r w:rsidRPr="00E6523F">
        <w:rPr>
          <w:b/>
          <w:szCs w:val="18"/>
          <w:lang w:val="nn-NO"/>
        </w:rPr>
        <w:t xml:space="preserve"> FOR</w:t>
      </w:r>
    </w:p>
    <w:p w14:paraId="56DCABF9" w14:textId="77777777" w:rsidR="003D059C" w:rsidRPr="000C2B67" w:rsidRDefault="003D059C" w:rsidP="003D059C">
      <w:pPr>
        <w:tabs>
          <w:tab w:val="left" w:pos="4395"/>
        </w:tabs>
        <w:spacing w:after="0"/>
        <w:ind w:right="244"/>
        <w:rPr>
          <w:b/>
          <w:szCs w:val="18"/>
          <w:lang w:val="nn-NO"/>
        </w:rPr>
      </w:pPr>
      <w:r>
        <w:rPr>
          <w:b/>
          <w:szCs w:val="18"/>
          <w:lang w:val="nn-NO"/>
        </w:rPr>
        <w:t>H22 OG H23, GAUSTATOPPEN NATURPARK</w:t>
      </w:r>
    </w:p>
    <w:p w14:paraId="2FF90516" w14:textId="6ABE47F2" w:rsidR="0058010F" w:rsidRDefault="0058010F" w:rsidP="003D059C">
      <w:pPr>
        <w:spacing w:after="0"/>
        <w:rPr>
          <w:rFonts w:ascii="Calibri" w:hAnsi="Calibri" w:cs="Calibri"/>
        </w:rPr>
      </w:pPr>
    </w:p>
    <w:p w14:paraId="6EECFE5B" w14:textId="5A59144C" w:rsidR="00951CB0" w:rsidRDefault="003D059C" w:rsidP="003D059C">
      <w:pPr>
        <w:spacing w:after="0"/>
        <w:ind w:right="-28"/>
        <w:rPr>
          <w:rFonts w:ascii="Calibri" w:hAnsi="Calibri" w:cs="Calibri"/>
          <w:lang w:eastAsia="nb-NO"/>
        </w:rPr>
      </w:pPr>
      <w:r w:rsidRPr="003D059C">
        <w:rPr>
          <w:rFonts w:ascii="Calibri" w:hAnsi="Calibri" w:cs="Calibri"/>
        </w:rPr>
        <w:t>I samsvar med plan- og bygningslovens § 12-8 varsles det utvidelse av detalj</w:t>
      </w:r>
      <w:r w:rsidRPr="003D059C">
        <w:rPr>
          <w:rFonts w:ascii="Calibri" w:hAnsi="Calibri" w:cs="Calibri"/>
        </w:rPr>
        <w:softHyphen/>
        <w:t>regulerings</w:t>
      </w:r>
      <w:r w:rsidRPr="003D059C">
        <w:rPr>
          <w:rFonts w:ascii="Calibri" w:hAnsi="Calibri" w:cs="Calibri"/>
        </w:rPr>
        <w:softHyphen/>
        <w:t xml:space="preserve">plan for område </w:t>
      </w:r>
      <w:r>
        <w:rPr>
          <w:rFonts w:ascii="Calibri" w:hAnsi="Calibri" w:cs="Calibri"/>
        </w:rPr>
        <w:t xml:space="preserve">for fritidsbebyggelse, </w:t>
      </w:r>
      <w:r w:rsidRPr="003D059C">
        <w:rPr>
          <w:rFonts w:ascii="Calibri" w:hAnsi="Calibri" w:cs="Calibri"/>
        </w:rPr>
        <w:t>H22 og H23 i Tinn kommune. Oppstart av planarbeid er tidligere varslet for del av gnr/bnr 120/2 m. fl</w:t>
      </w:r>
      <w:r w:rsidR="00A30453">
        <w:rPr>
          <w:rFonts w:ascii="Calibri" w:hAnsi="Calibri" w:cs="Calibri"/>
        </w:rPr>
        <w:t xml:space="preserve">, </w:t>
      </w:r>
      <w:r w:rsidR="00951CB0">
        <w:rPr>
          <w:rFonts w:ascii="Calibri" w:hAnsi="Calibri" w:cs="Calibri"/>
        </w:rPr>
        <w:t>og planforslag for H22 og H23 har vært på høring</w:t>
      </w:r>
      <w:r w:rsidR="00951CB0">
        <w:rPr>
          <w:rFonts w:ascii="Calibri" w:hAnsi="Calibri" w:cs="Calibri"/>
          <w:lang w:eastAsia="nb-NO"/>
        </w:rPr>
        <w:t xml:space="preserve">. </w:t>
      </w:r>
    </w:p>
    <w:p w14:paraId="3FF8224D" w14:textId="77777777" w:rsidR="00951CB0" w:rsidRDefault="00951CB0" w:rsidP="003D059C">
      <w:pPr>
        <w:spacing w:after="0"/>
        <w:ind w:right="-28"/>
        <w:rPr>
          <w:rFonts w:ascii="Calibri" w:hAnsi="Calibri" w:cs="Calibri"/>
          <w:lang w:eastAsia="nb-NO"/>
        </w:rPr>
      </w:pPr>
    </w:p>
    <w:p w14:paraId="73D0EC0C" w14:textId="57BCBFFB" w:rsidR="003D059C" w:rsidRPr="00951CB0" w:rsidRDefault="003D059C" w:rsidP="003D059C">
      <w:pPr>
        <w:spacing w:after="0"/>
        <w:ind w:right="-28"/>
        <w:rPr>
          <w:rFonts w:ascii="Calibri" w:hAnsi="Calibri" w:cs="Calibri"/>
          <w:lang w:eastAsia="nb-NO"/>
        </w:rPr>
      </w:pPr>
      <w:r w:rsidRPr="003D059C">
        <w:rPr>
          <w:rFonts w:ascii="Calibri" w:hAnsi="Calibri" w:cs="Calibri"/>
          <w:lang w:eastAsia="nb-NO"/>
        </w:rPr>
        <w:t xml:space="preserve">Formålet med utvidelsen er å legge til rette areal for en ny renovasjonsløsning for Gaustaområdet, nord for H22 og </w:t>
      </w:r>
      <w:proofErr w:type="spellStart"/>
      <w:r w:rsidRPr="003D059C">
        <w:rPr>
          <w:rFonts w:ascii="Calibri" w:hAnsi="Calibri" w:cs="Calibri"/>
          <w:lang w:eastAsia="nb-NO"/>
        </w:rPr>
        <w:t>Kvitåvatnvegen</w:t>
      </w:r>
      <w:proofErr w:type="spellEnd"/>
      <w:r w:rsidRPr="003D059C">
        <w:rPr>
          <w:rFonts w:ascii="Calibri" w:hAnsi="Calibri" w:cs="Calibri"/>
          <w:lang w:eastAsia="nb-NO"/>
        </w:rPr>
        <w:t>.</w:t>
      </w:r>
      <w:r w:rsidR="00951CB0">
        <w:rPr>
          <w:rFonts w:ascii="Calibri" w:hAnsi="Calibri" w:cs="Calibri"/>
          <w:lang w:eastAsia="nb-NO"/>
        </w:rPr>
        <w:t xml:space="preserve"> </w:t>
      </w:r>
      <w:r w:rsidRPr="003D059C">
        <w:rPr>
          <w:rFonts w:ascii="Calibri" w:hAnsi="Calibri" w:cs="Calibri"/>
          <w:szCs w:val="28"/>
        </w:rPr>
        <w:t xml:space="preserve">Utvidelsen av planområdet er vist på kartutsnittet under. </w:t>
      </w:r>
    </w:p>
    <w:p w14:paraId="79F0C0F1" w14:textId="2426D07E" w:rsidR="00951CB0" w:rsidRDefault="00951CB0" w:rsidP="003D059C">
      <w:pPr>
        <w:spacing w:after="0"/>
        <w:ind w:right="-28"/>
        <w:rPr>
          <w:rFonts w:ascii="Calibri" w:hAnsi="Calibri" w:cs="Calibri"/>
          <w:szCs w:val="28"/>
        </w:rPr>
      </w:pPr>
    </w:p>
    <w:p w14:paraId="00193DD4" w14:textId="64A2286F" w:rsidR="00951CB0" w:rsidRPr="003D059C" w:rsidRDefault="00951CB0" w:rsidP="003D059C">
      <w:pPr>
        <w:spacing w:after="0"/>
        <w:ind w:right="-28"/>
        <w:rPr>
          <w:rFonts w:ascii="Calibri" w:hAnsi="Calibri" w:cs="Calibri"/>
          <w:szCs w:val="28"/>
        </w:rPr>
      </w:pPr>
      <w:r>
        <w:rPr>
          <w:noProof/>
        </w:rPr>
        <w:drawing>
          <wp:inline distT="0" distB="0" distL="0" distR="0" wp14:anchorId="3BF61852" wp14:editId="3CA8FCF3">
            <wp:extent cx="3754120" cy="51069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2927" cy="5146143"/>
                    </a:xfrm>
                    <a:prstGeom prst="rect">
                      <a:avLst/>
                    </a:prstGeom>
                  </pic:spPr>
                </pic:pic>
              </a:graphicData>
            </a:graphic>
          </wp:inline>
        </w:drawing>
      </w:r>
    </w:p>
    <w:p w14:paraId="20DAFC9C" w14:textId="134CCD75" w:rsidR="003D059C" w:rsidRDefault="008C19AF" w:rsidP="008C19AF">
      <w:pPr>
        <w:pStyle w:val="Bildetekst"/>
        <w:rPr>
          <w:rFonts w:ascii="Calibri" w:hAnsi="Calibri" w:cs="Calibri"/>
        </w:rPr>
      </w:pPr>
      <w:r>
        <w:t xml:space="preserve">Figur </w:t>
      </w:r>
      <w:fldSimple w:instr=" SEQ Figur \* ARABIC ">
        <w:r>
          <w:rPr>
            <w:noProof/>
          </w:rPr>
          <w:t>1</w:t>
        </w:r>
      </w:fldSimple>
      <w:r>
        <w:t xml:space="preserve">: </w:t>
      </w:r>
      <w:proofErr w:type="spellStart"/>
      <w:r>
        <w:t>Planavgrensing</w:t>
      </w:r>
      <w:proofErr w:type="spellEnd"/>
      <w:r>
        <w:t xml:space="preserve"> for reguleringsplan H22 og H23 med utvidelse for renovasjonsareal nord for </w:t>
      </w:r>
      <w:proofErr w:type="spellStart"/>
      <w:r>
        <w:t>Kvitåvatnvegen</w:t>
      </w:r>
      <w:proofErr w:type="spellEnd"/>
    </w:p>
    <w:p w14:paraId="3A1BDB53" w14:textId="639D13DB" w:rsidR="00F92CD0" w:rsidRDefault="00F92CD0" w:rsidP="003D059C">
      <w:pPr>
        <w:spacing w:after="0"/>
        <w:rPr>
          <w:rFonts w:ascii="Calibri" w:hAnsi="Calibri" w:cs="Calibri"/>
        </w:rPr>
      </w:pPr>
      <w:r>
        <w:rPr>
          <w:rFonts w:ascii="Calibri" w:hAnsi="Calibri" w:cs="Calibri"/>
        </w:rPr>
        <w:lastRenderedPageBreak/>
        <w:t xml:space="preserve">Det har i lang tid vært arbeidet med å finne en bedre løsning for renovasjon enn dagens kontainere for hytterenovasjon, og Tinn kommune ser nå på en løsning for i større grad å samle renovasjonen på </w:t>
      </w:r>
      <w:r w:rsidR="00A30453">
        <w:rPr>
          <w:rFonts w:ascii="Calibri" w:hAnsi="Calibri" w:cs="Calibri"/>
        </w:rPr>
        <w:t xml:space="preserve">et </w:t>
      </w:r>
      <w:r>
        <w:rPr>
          <w:rFonts w:ascii="Calibri" w:hAnsi="Calibri" w:cs="Calibri"/>
        </w:rPr>
        <w:t xml:space="preserve">område nord for H22. I arbeidet med å se på denne løsningen har det også blitt vurdert om </w:t>
      </w:r>
      <w:proofErr w:type="spellStart"/>
      <w:r w:rsidR="00402730">
        <w:rPr>
          <w:rFonts w:ascii="Calibri" w:hAnsi="Calibri" w:cs="Calibri"/>
        </w:rPr>
        <w:t>Kvitåvatnvegen</w:t>
      </w:r>
      <w:proofErr w:type="spellEnd"/>
      <w:r w:rsidR="00402730">
        <w:rPr>
          <w:rFonts w:ascii="Calibri" w:hAnsi="Calibri" w:cs="Calibri"/>
        </w:rPr>
        <w:t xml:space="preserve"> kan utbedres i dette området. Siden tiltak på, eller omlegging av </w:t>
      </w:r>
      <w:proofErr w:type="spellStart"/>
      <w:r w:rsidR="00402730">
        <w:rPr>
          <w:rFonts w:ascii="Calibri" w:hAnsi="Calibri" w:cs="Calibri"/>
        </w:rPr>
        <w:t>Kvitåvatnvegen</w:t>
      </w:r>
      <w:proofErr w:type="spellEnd"/>
      <w:r w:rsidR="00402730">
        <w:rPr>
          <w:rFonts w:ascii="Calibri" w:hAnsi="Calibri" w:cs="Calibri"/>
        </w:rPr>
        <w:t xml:space="preserve"> i dette området </w:t>
      </w:r>
      <w:r w:rsidR="00180687">
        <w:rPr>
          <w:rFonts w:ascii="Calibri" w:hAnsi="Calibri" w:cs="Calibri"/>
        </w:rPr>
        <w:t>kunne fått</w:t>
      </w:r>
      <w:r w:rsidR="00402730">
        <w:rPr>
          <w:rFonts w:ascii="Calibri" w:hAnsi="Calibri" w:cs="Calibri"/>
        </w:rPr>
        <w:t xml:space="preserve"> konsekvenser for atkomstsituasjonen og valg av vegtrasé for utbygging av H22 og H23, ses vurderingene av ny renovasjonsløsning i sammenheng med reguleringsplanen for H22 og H23. I samråd med Gaustatoppen </w:t>
      </w:r>
      <w:proofErr w:type="spellStart"/>
      <w:r w:rsidR="00402730">
        <w:rPr>
          <w:rFonts w:ascii="Calibri" w:hAnsi="Calibri" w:cs="Calibri"/>
        </w:rPr>
        <w:t>Invest</w:t>
      </w:r>
      <w:proofErr w:type="spellEnd"/>
      <w:r w:rsidR="00402730">
        <w:rPr>
          <w:rFonts w:ascii="Calibri" w:hAnsi="Calibri" w:cs="Calibri"/>
        </w:rPr>
        <w:t xml:space="preserve"> utvides derfor planområdet for H22 og H23 til å omfatte mulig areal for renovasjonsløsning</w:t>
      </w:r>
      <w:r w:rsidR="0007537C">
        <w:rPr>
          <w:rFonts w:ascii="Calibri" w:hAnsi="Calibri" w:cs="Calibri"/>
        </w:rPr>
        <w:t xml:space="preserve"> før det gjøres planvedtak</w:t>
      </w:r>
      <w:r w:rsidR="00402730">
        <w:rPr>
          <w:rFonts w:ascii="Calibri" w:hAnsi="Calibri" w:cs="Calibri"/>
        </w:rPr>
        <w:t>.</w:t>
      </w:r>
    </w:p>
    <w:p w14:paraId="4861E9FB" w14:textId="77777777" w:rsidR="00F92CD0" w:rsidRDefault="00F92CD0" w:rsidP="003D059C">
      <w:pPr>
        <w:spacing w:after="0"/>
        <w:rPr>
          <w:rFonts w:ascii="Calibri" w:hAnsi="Calibri" w:cs="Calibri"/>
        </w:rPr>
      </w:pPr>
    </w:p>
    <w:p w14:paraId="610DC07D" w14:textId="3CF08066" w:rsidR="00A613A3" w:rsidRDefault="0007537C" w:rsidP="003D059C">
      <w:pPr>
        <w:spacing w:after="0"/>
        <w:rPr>
          <w:rFonts w:ascii="Calibri" w:hAnsi="Calibri" w:cs="Calibri"/>
        </w:rPr>
      </w:pPr>
      <w:r>
        <w:rPr>
          <w:rFonts w:ascii="Calibri" w:hAnsi="Calibri" w:cs="Calibri"/>
        </w:rPr>
        <w:t>Det arbeides</w:t>
      </w:r>
      <w:r w:rsidR="00951CB0">
        <w:rPr>
          <w:rFonts w:ascii="Calibri" w:hAnsi="Calibri" w:cs="Calibri"/>
        </w:rPr>
        <w:t xml:space="preserve"> nå</w:t>
      </w:r>
      <w:r>
        <w:rPr>
          <w:rFonts w:ascii="Calibri" w:hAnsi="Calibri" w:cs="Calibri"/>
        </w:rPr>
        <w:t xml:space="preserve"> med å klargjøre et revidert planforslag for H22 og H23 for 2. gangs behandling og vedtak før nyttår. Areal for ny renovasjonsløsning vil inngå i planforslaget. </w:t>
      </w:r>
      <w:r w:rsidR="00A613A3">
        <w:rPr>
          <w:rFonts w:ascii="Calibri" w:hAnsi="Calibri" w:cs="Calibri"/>
        </w:rPr>
        <w:t xml:space="preserve">Utvidelsen omfatter et </w:t>
      </w:r>
      <w:r w:rsidR="00A613A3" w:rsidRPr="00686C68">
        <w:rPr>
          <w:rFonts w:ascii="Calibri" w:hAnsi="Calibri" w:cs="Calibri"/>
        </w:rPr>
        <w:t xml:space="preserve">areal på </w:t>
      </w:r>
      <w:r w:rsidR="00686C68" w:rsidRPr="00686C68">
        <w:rPr>
          <w:rFonts w:ascii="Calibri" w:hAnsi="Calibri" w:cs="Calibri"/>
        </w:rPr>
        <w:t xml:space="preserve">8,6 </w:t>
      </w:r>
      <w:r w:rsidR="00A613A3" w:rsidRPr="00686C68">
        <w:rPr>
          <w:rFonts w:ascii="Calibri" w:hAnsi="Calibri" w:cs="Calibri"/>
        </w:rPr>
        <w:t xml:space="preserve">daa. En nærmere vurdering av mulighet for omlegging av </w:t>
      </w:r>
      <w:proofErr w:type="spellStart"/>
      <w:r w:rsidR="00A613A3" w:rsidRPr="00686C68">
        <w:rPr>
          <w:rFonts w:ascii="Calibri" w:hAnsi="Calibri" w:cs="Calibri"/>
        </w:rPr>
        <w:t>Kvitåvatnvegen</w:t>
      </w:r>
      <w:proofErr w:type="spellEnd"/>
      <w:r w:rsidR="00A613A3" w:rsidRPr="00686C68">
        <w:rPr>
          <w:rFonts w:ascii="Calibri" w:hAnsi="Calibri" w:cs="Calibri"/>
        </w:rPr>
        <w:t xml:space="preserve"> i dette området viser at</w:t>
      </w:r>
      <w:r w:rsidR="00A613A3">
        <w:rPr>
          <w:rFonts w:ascii="Calibri" w:hAnsi="Calibri" w:cs="Calibri"/>
        </w:rPr>
        <w:t xml:space="preserve"> det på grunn av terrengforholdene er vanskelig å få til en bedre løsning uten å kjøre til store mengder masse. Det vil være en kostbar løsning</w:t>
      </w:r>
      <w:r w:rsidR="00686C68">
        <w:rPr>
          <w:rFonts w:ascii="Calibri" w:hAnsi="Calibri" w:cs="Calibri"/>
        </w:rPr>
        <w:t xml:space="preserve">, og det ses derfor på en mulighet for å gjøre enklere tiltak for å utbedre vegen i svingen før H22. Ved å ta ned vegen noe gjennom svingen og fjerne en del fjell i innersving, vil det bidra til </w:t>
      </w:r>
      <w:r w:rsidR="00A30453">
        <w:rPr>
          <w:rFonts w:ascii="Calibri" w:hAnsi="Calibri" w:cs="Calibri"/>
        </w:rPr>
        <w:t xml:space="preserve">å </w:t>
      </w:r>
      <w:r w:rsidR="00686C68">
        <w:rPr>
          <w:rFonts w:ascii="Calibri" w:hAnsi="Calibri" w:cs="Calibri"/>
        </w:rPr>
        <w:t>bedre siktforholdene.</w:t>
      </w:r>
      <w:r w:rsidR="00A30453">
        <w:rPr>
          <w:rFonts w:ascii="Calibri" w:hAnsi="Calibri" w:cs="Calibri"/>
        </w:rPr>
        <w:t xml:space="preserve"> Disse vurderingene vil inngå i planforslaget.</w:t>
      </w:r>
    </w:p>
    <w:p w14:paraId="4352A63A" w14:textId="54BFE5F2" w:rsidR="00A613A3" w:rsidRDefault="00A613A3" w:rsidP="003D059C">
      <w:pPr>
        <w:spacing w:after="0"/>
        <w:rPr>
          <w:rFonts w:ascii="Calibri" w:hAnsi="Calibri" w:cs="Calibri"/>
        </w:rPr>
      </w:pPr>
    </w:p>
    <w:p w14:paraId="60E55DD0" w14:textId="3D300977" w:rsidR="00A613A3" w:rsidRDefault="00A613A3" w:rsidP="003D059C">
      <w:pPr>
        <w:spacing w:after="0"/>
        <w:rPr>
          <w:rFonts w:ascii="Calibri" w:hAnsi="Calibri" w:cs="Calibri"/>
        </w:rPr>
      </w:pPr>
      <w:r>
        <w:rPr>
          <w:noProof/>
        </w:rPr>
        <w:drawing>
          <wp:inline distT="0" distB="0" distL="0" distR="0" wp14:anchorId="76E7E8E7" wp14:editId="20D5C824">
            <wp:extent cx="4357255" cy="4016375"/>
            <wp:effectExtent l="0" t="0" r="5715"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6643"/>
                    <a:stretch/>
                  </pic:blipFill>
                  <pic:spPr bwMode="auto">
                    <a:xfrm>
                      <a:off x="0" y="0"/>
                      <a:ext cx="4357255" cy="4016375"/>
                    </a:xfrm>
                    <a:prstGeom prst="rect">
                      <a:avLst/>
                    </a:prstGeom>
                    <a:ln>
                      <a:noFill/>
                    </a:ln>
                    <a:extLst>
                      <a:ext uri="{53640926-AAD7-44D8-BBD7-CCE9431645EC}">
                        <a14:shadowObscured xmlns:a14="http://schemas.microsoft.com/office/drawing/2010/main"/>
                      </a:ext>
                    </a:extLst>
                  </pic:spPr>
                </pic:pic>
              </a:graphicData>
            </a:graphic>
          </wp:inline>
        </w:drawing>
      </w:r>
    </w:p>
    <w:p w14:paraId="363D148C" w14:textId="446BC43A" w:rsidR="00A613A3" w:rsidRDefault="00A613A3" w:rsidP="003D059C">
      <w:pPr>
        <w:spacing w:after="0"/>
        <w:rPr>
          <w:rFonts w:ascii="Calibri" w:hAnsi="Calibri" w:cs="Calibri"/>
        </w:rPr>
      </w:pPr>
    </w:p>
    <w:p w14:paraId="7553B2EB" w14:textId="4F8538ED" w:rsidR="00A613A3" w:rsidRDefault="008C19AF" w:rsidP="008C19AF">
      <w:pPr>
        <w:pStyle w:val="Bildetekst"/>
        <w:rPr>
          <w:rFonts w:ascii="Calibri" w:hAnsi="Calibri" w:cs="Calibri"/>
        </w:rPr>
      </w:pPr>
      <w:r>
        <w:t xml:space="preserve">Figur </w:t>
      </w:r>
      <w:fldSimple w:instr=" SEQ Figur \* ARABIC ">
        <w:r>
          <w:rPr>
            <w:noProof/>
          </w:rPr>
          <w:t>2</w:t>
        </w:r>
      </w:fldSimple>
      <w:r>
        <w:t>: Mulig løsning for atkomst og areal for nytt renovasjonsanlegg.</w:t>
      </w:r>
    </w:p>
    <w:p w14:paraId="595C4875" w14:textId="3CA8189F" w:rsidR="00A613A3" w:rsidRDefault="00A613A3" w:rsidP="003D059C">
      <w:pPr>
        <w:spacing w:after="0"/>
        <w:rPr>
          <w:rFonts w:ascii="Calibri" w:hAnsi="Calibri" w:cs="Calibri"/>
        </w:rPr>
      </w:pPr>
      <w:r>
        <w:rPr>
          <w:noProof/>
        </w:rPr>
        <w:lastRenderedPageBreak/>
        <w:drawing>
          <wp:inline distT="0" distB="0" distL="0" distR="0" wp14:anchorId="27749307" wp14:editId="6660C151">
            <wp:extent cx="5939790" cy="3490595"/>
            <wp:effectExtent l="0" t="0" r="381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490595"/>
                    </a:xfrm>
                    <a:prstGeom prst="rect">
                      <a:avLst/>
                    </a:prstGeom>
                    <a:noFill/>
                    <a:ln>
                      <a:noFill/>
                    </a:ln>
                  </pic:spPr>
                </pic:pic>
              </a:graphicData>
            </a:graphic>
          </wp:inline>
        </w:drawing>
      </w:r>
    </w:p>
    <w:p w14:paraId="17C56A53" w14:textId="5E11A55F" w:rsidR="008C19AF" w:rsidRDefault="008C19AF" w:rsidP="008C19AF">
      <w:pPr>
        <w:pStyle w:val="Bildetekst"/>
        <w:rPr>
          <w:rFonts w:ascii="Calibri" w:hAnsi="Calibri" w:cs="Calibri"/>
        </w:rPr>
      </w:pPr>
      <w:r>
        <w:t xml:space="preserve">Figur </w:t>
      </w:r>
      <w:fldSimple w:instr=" SEQ Figur \* ARABIC ">
        <w:r>
          <w:rPr>
            <w:noProof/>
          </w:rPr>
          <w:t>3</w:t>
        </w:r>
      </w:fldSimple>
      <w:r>
        <w:t xml:space="preserve">: Bilde fra 3D-modell som viser plassering av areal for renovasjonsløsning og tiltak på </w:t>
      </w:r>
      <w:proofErr w:type="spellStart"/>
      <w:r>
        <w:t>Kvitåvatnvegen</w:t>
      </w:r>
      <w:proofErr w:type="spellEnd"/>
      <w:r>
        <w:t xml:space="preserve"> i svingen før man kommer til H22.</w:t>
      </w:r>
    </w:p>
    <w:p w14:paraId="6E95ACA5" w14:textId="77777777" w:rsidR="008C19AF" w:rsidRDefault="008C19AF" w:rsidP="003D059C">
      <w:pPr>
        <w:spacing w:after="0"/>
        <w:rPr>
          <w:rFonts w:ascii="Calibri" w:hAnsi="Calibri" w:cs="Calibri"/>
        </w:rPr>
      </w:pPr>
    </w:p>
    <w:p w14:paraId="48A6167C" w14:textId="77777777" w:rsidR="00180687" w:rsidRDefault="008C19AF" w:rsidP="008C19AF">
      <w:pPr>
        <w:spacing w:after="0"/>
        <w:rPr>
          <w:rFonts w:ascii="Calibri" w:hAnsi="Calibri" w:cs="Calibri"/>
        </w:rPr>
      </w:pPr>
      <w:r>
        <w:rPr>
          <w:rFonts w:ascii="Calibri" w:hAnsi="Calibri" w:cs="Calibri"/>
        </w:rPr>
        <w:t xml:space="preserve">Løsningen med mulig nytt areal for renovasjon nord for H22 er omtalt i saksframlegget til 1. gangs behandling av reguleringsplanen for H22 og H23, og slik sett gjort kjent gjennom 1. gangs behandlingen av denne planen. Formelt varsel om utvidelse sendes til berørte grunneier, myndigheter og kunngjøres i avis og elektronisk. Dersom det ikke kommer vesentlige merknader til varselet om utvidelse, vil planforslaget ikke bli sendt på ny høring før vedtak. </w:t>
      </w:r>
    </w:p>
    <w:p w14:paraId="310943DB" w14:textId="77777777" w:rsidR="00180687" w:rsidRDefault="00180687" w:rsidP="008C19AF">
      <w:pPr>
        <w:spacing w:after="0"/>
        <w:rPr>
          <w:rFonts w:ascii="Calibri" w:hAnsi="Calibri" w:cs="Calibri"/>
        </w:rPr>
      </w:pPr>
    </w:p>
    <w:p w14:paraId="3FEFB626" w14:textId="77777777" w:rsidR="008C343A" w:rsidRPr="008C343A" w:rsidRDefault="008C343A" w:rsidP="008C343A">
      <w:pPr>
        <w:spacing w:after="0"/>
        <w:rPr>
          <w:rFonts w:ascii="Calibri" w:hAnsi="Calibri" w:cs="Calibri"/>
        </w:rPr>
      </w:pPr>
      <w:r w:rsidRPr="008C343A">
        <w:rPr>
          <w:rFonts w:ascii="Calibri" w:hAnsi="Calibri" w:cs="Calibri"/>
        </w:rPr>
        <w:t xml:space="preserve">Asplan Viak bistår tiltakshaverne Gaustatoppen </w:t>
      </w:r>
      <w:proofErr w:type="spellStart"/>
      <w:r w:rsidRPr="008C343A">
        <w:rPr>
          <w:rFonts w:ascii="Calibri" w:hAnsi="Calibri" w:cs="Calibri"/>
        </w:rPr>
        <w:t>Invest</w:t>
      </w:r>
      <w:proofErr w:type="spellEnd"/>
      <w:r w:rsidRPr="008C343A">
        <w:rPr>
          <w:rFonts w:ascii="Calibri" w:hAnsi="Calibri" w:cs="Calibri"/>
        </w:rPr>
        <w:t xml:space="preserve"> AS og Tinn kommune med å utarbeide planen. Innspill til arbeidet kan sendes til Asplan Viak v/Sissel Mjølsnes på e-post </w:t>
      </w:r>
      <w:hyperlink r:id="rId13" w:history="1">
        <w:r w:rsidRPr="008C343A">
          <w:rPr>
            <w:rStyle w:val="Hyperkobling"/>
            <w:rFonts w:ascii="Calibri" w:hAnsi="Calibri" w:cs="Calibri"/>
          </w:rPr>
          <w:t>sissel.mjolsnes@asplanviak.no</w:t>
        </w:r>
      </w:hyperlink>
      <w:r w:rsidRPr="008C343A">
        <w:rPr>
          <w:rFonts w:ascii="Calibri" w:hAnsi="Calibri" w:cs="Calibri"/>
        </w:rPr>
        <w:t xml:space="preserve"> innen 12.11.2020.</w:t>
      </w:r>
    </w:p>
    <w:p w14:paraId="4573797A" w14:textId="77777777" w:rsidR="008C343A" w:rsidRDefault="008C343A" w:rsidP="008C19AF">
      <w:pPr>
        <w:spacing w:after="0"/>
      </w:pPr>
    </w:p>
    <w:p w14:paraId="2093326B" w14:textId="77777777" w:rsidR="008C343A" w:rsidRDefault="008C343A" w:rsidP="008C19AF">
      <w:pPr>
        <w:spacing w:after="0"/>
      </w:pPr>
    </w:p>
    <w:p w14:paraId="4A1E4462" w14:textId="161E5CE1" w:rsidR="008C19AF" w:rsidRDefault="008C19AF" w:rsidP="008C19AF">
      <w:pPr>
        <w:spacing w:after="0"/>
        <w:rPr>
          <w:rFonts w:ascii="Calibri" w:hAnsi="Calibri" w:cs="Calibri"/>
        </w:rPr>
      </w:pPr>
      <w:bookmarkStart w:id="0" w:name="_GoBack"/>
      <w:bookmarkEnd w:id="0"/>
    </w:p>
    <w:p w14:paraId="063237AD" w14:textId="77777777" w:rsidR="008C19AF" w:rsidRDefault="008C19AF" w:rsidP="008C19AF">
      <w:pPr>
        <w:spacing w:after="0"/>
        <w:rPr>
          <w:rFonts w:ascii="Calibri" w:hAnsi="Calibri" w:cs="Calibri"/>
        </w:rPr>
      </w:pPr>
    </w:p>
    <w:p w14:paraId="2F0E13E7" w14:textId="77777777" w:rsidR="008C19AF" w:rsidRDefault="008C19AF" w:rsidP="003D059C">
      <w:pPr>
        <w:spacing w:after="0"/>
        <w:rPr>
          <w:rFonts w:ascii="Calibri" w:hAnsi="Calibri" w:cs="Calibri"/>
        </w:rPr>
      </w:pPr>
    </w:p>
    <w:sectPr w:rsidR="008C19AF" w:rsidSect="00F4155D">
      <w:pgSz w:w="11906" w:h="16838" w:code="9"/>
      <w:pgMar w:top="1418" w:right="1418" w:bottom="1418" w:left="1134" w:header="454" w:footer="3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02E9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7EF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66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929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787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81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45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ACA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C2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AA1A9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0F"/>
    <w:rsid w:val="00053305"/>
    <w:rsid w:val="0007537C"/>
    <w:rsid w:val="0009550E"/>
    <w:rsid w:val="00117096"/>
    <w:rsid w:val="00180687"/>
    <w:rsid w:val="002132EB"/>
    <w:rsid w:val="002A5552"/>
    <w:rsid w:val="00320C10"/>
    <w:rsid w:val="003404BE"/>
    <w:rsid w:val="003D059C"/>
    <w:rsid w:val="00402730"/>
    <w:rsid w:val="00471F16"/>
    <w:rsid w:val="0058010F"/>
    <w:rsid w:val="005D0941"/>
    <w:rsid w:val="005F223E"/>
    <w:rsid w:val="006750A5"/>
    <w:rsid w:val="00686C68"/>
    <w:rsid w:val="007C25EC"/>
    <w:rsid w:val="00805039"/>
    <w:rsid w:val="00836969"/>
    <w:rsid w:val="008B383D"/>
    <w:rsid w:val="008C19AF"/>
    <w:rsid w:val="008C343A"/>
    <w:rsid w:val="008F2443"/>
    <w:rsid w:val="0090783E"/>
    <w:rsid w:val="00951CB0"/>
    <w:rsid w:val="009A5171"/>
    <w:rsid w:val="00A30453"/>
    <w:rsid w:val="00A613A3"/>
    <w:rsid w:val="00BA3A34"/>
    <w:rsid w:val="00C00558"/>
    <w:rsid w:val="00C01828"/>
    <w:rsid w:val="00CC22FE"/>
    <w:rsid w:val="00CE08AB"/>
    <w:rsid w:val="00E61D9C"/>
    <w:rsid w:val="00EA6443"/>
    <w:rsid w:val="00F4155D"/>
    <w:rsid w:val="00F92C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48A3"/>
  <w15:chartTrackingRefBased/>
  <w15:docId w15:val="{D5E1DC4B-CAE9-40DC-82CE-15376BDA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96"/>
  </w:style>
  <w:style w:type="paragraph" w:styleId="Overskrift1">
    <w:name w:val="heading 1"/>
    <w:basedOn w:val="Normal"/>
    <w:next w:val="Normal"/>
    <w:link w:val="Overskrift1Tegn"/>
    <w:uiPriority w:val="9"/>
    <w:qFormat/>
    <w:rsid w:val="00F4155D"/>
    <w:pPr>
      <w:keepNext/>
      <w:keepLines/>
      <w:spacing w:before="480"/>
      <w:outlineLvl w:val="0"/>
    </w:pPr>
    <w:rPr>
      <w:rFonts w:asciiTheme="majorHAnsi" w:eastAsiaTheme="majorEastAsia" w:hAnsiTheme="majorHAnsi" w:cstheme="majorBidi"/>
      <w:b/>
      <w:bCs/>
      <w:caps/>
      <w:szCs w:val="28"/>
    </w:rPr>
  </w:style>
  <w:style w:type="paragraph" w:styleId="Overskrift2">
    <w:name w:val="heading 2"/>
    <w:basedOn w:val="Normal"/>
    <w:next w:val="Normal"/>
    <w:link w:val="Overskrift2Tegn"/>
    <w:uiPriority w:val="9"/>
    <w:qFormat/>
    <w:rsid w:val="00BA3A34"/>
    <w:pPr>
      <w:keepNext/>
      <w:keepLines/>
      <w:spacing w:before="480"/>
      <w:outlineLvl w:val="1"/>
    </w:pPr>
    <w:rPr>
      <w:rFonts w:asciiTheme="majorHAnsi" w:eastAsiaTheme="majorEastAsia" w:hAnsiTheme="majorHAnsi" w:cstheme="majorBidi"/>
      <w:b/>
      <w:bCs/>
      <w:szCs w:val="26"/>
    </w:rPr>
  </w:style>
  <w:style w:type="paragraph" w:styleId="Overskrift3">
    <w:name w:val="heading 3"/>
    <w:basedOn w:val="Normal"/>
    <w:next w:val="Normal"/>
    <w:link w:val="Overskrift3Tegn"/>
    <w:uiPriority w:val="9"/>
    <w:semiHidden/>
    <w:unhideWhenUsed/>
    <w:qFormat/>
    <w:rsid w:val="00BA3A34"/>
    <w:pPr>
      <w:keepNext/>
      <w:keepLines/>
      <w:outlineLvl w:val="2"/>
    </w:pPr>
    <w:rPr>
      <w:rFonts w:asciiTheme="majorHAnsi" w:eastAsiaTheme="majorEastAsia" w:hAnsiTheme="majorHAnsi" w:cstheme="majorBidi"/>
      <w:bCs/>
      <w:i/>
    </w:rPr>
  </w:style>
  <w:style w:type="paragraph" w:styleId="Overskrift4">
    <w:name w:val="heading 4"/>
    <w:basedOn w:val="Normal"/>
    <w:next w:val="Normal"/>
    <w:link w:val="Overskrift4Tegn"/>
    <w:uiPriority w:val="9"/>
    <w:semiHidden/>
    <w:unhideWhenUsed/>
    <w:qFormat/>
    <w:rsid w:val="00BA3A34"/>
    <w:pPr>
      <w:keepNext/>
      <w:keepLines/>
      <w:outlineLvl w:val="3"/>
    </w:pPr>
    <w:rPr>
      <w:rFonts w:asciiTheme="majorHAnsi" w:eastAsiaTheme="majorEastAsia" w:hAnsiTheme="majorHAnsi" w:cstheme="majorBidi"/>
      <w:bCs/>
      <w:i/>
      <w:iCs/>
      <w:sz w:val="18"/>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1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ldetekst">
    <w:name w:val="caption"/>
    <w:basedOn w:val="Normal"/>
    <w:next w:val="Normal"/>
    <w:uiPriority w:val="35"/>
    <w:unhideWhenUsed/>
    <w:qFormat/>
    <w:rsid w:val="00F4155D"/>
    <w:pPr>
      <w:spacing w:line="240" w:lineRule="auto"/>
    </w:pPr>
    <w:rPr>
      <w:bCs/>
      <w:i/>
      <w:sz w:val="18"/>
      <w:szCs w:val="18"/>
    </w:rPr>
  </w:style>
  <w:style w:type="paragraph" w:styleId="Blokktekst">
    <w:name w:val="Block Text"/>
    <w:basedOn w:val="Normal"/>
    <w:uiPriority w:val="99"/>
    <w:semiHidden/>
    <w:unhideWhenUsed/>
    <w:rsid w:val="00F415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character" w:customStyle="1" w:styleId="Overskrift1Tegn">
    <w:name w:val="Overskrift 1 Tegn"/>
    <w:basedOn w:val="Standardskriftforavsnitt"/>
    <w:link w:val="Overskrift1"/>
    <w:uiPriority w:val="9"/>
    <w:rsid w:val="00F4155D"/>
    <w:rPr>
      <w:rFonts w:asciiTheme="majorHAnsi" w:eastAsiaTheme="majorEastAsia" w:hAnsiTheme="majorHAnsi" w:cstheme="majorBidi"/>
      <w:b/>
      <w:bCs/>
      <w:caps/>
      <w:szCs w:val="28"/>
    </w:rPr>
  </w:style>
  <w:style w:type="character" w:customStyle="1" w:styleId="Overskrift2Tegn">
    <w:name w:val="Overskrift 2 Tegn"/>
    <w:basedOn w:val="Standardskriftforavsnitt"/>
    <w:link w:val="Overskrift2"/>
    <w:uiPriority w:val="9"/>
    <w:rsid w:val="00BA3A34"/>
    <w:rPr>
      <w:rFonts w:asciiTheme="majorHAnsi" w:eastAsiaTheme="majorEastAsia" w:hAnsiTheme="majorHAnsi" w:cstheme="majorBidi"/>
      <w:b/>
      <w:bCs/>
      <w:szCs w:val="26"/>
    </w:rPr>
  </w:style>
  <w:style w:type="paragraph" w:styleId="Overskriftforinnholdsfortegnelse">
    <w:name w:val="TOC Heading"/>
    <w:basedOn w:val="Overskrift1"/>
    <w:next w:val="Normal"/>
    <w:uiPriority w:val="39"/>
    <w:semiHidden/>
    <w:unhideWhenUsed/>
    <w:qFormat/>
    <w:rsid w:val="00BA3A34"/>
    <w:pPr>
      <w:spacing w:after="0"/>
      <w:outlineLvl w:val="9"/>
    </w:pPr>
    <w:rPr>
      <w:caps w:val="0"/>
      <w:sz w:val="28"/>
    </w:rPr>
  </w:style>
  <w:style w:type="character" w:customStyle="1" w:styleId="Overskrift3Tegn">
    <w:name w:val="Overskrift 3 Tegn"/>
    <w:basedOn w:val="Standardskriftforavsnitt"/>
    <w:link w:val="Overskrift3"/>
    <w:uiPriority w:val="9"/>
    <w:semiHidden/>
    <w:rsid w:val="00BA3A34"/>
    <w:rPr>
      <w:rFonts w:asciiTheme="majorHAnsi" w:eastAsiaTheme="majorEastAsia" w:hAnsiTheme="majorHAnsi" w:cstheme="majorBidi"/>
      <w:bCs/>
      <w:i/>
    </w:rPr>
  </w:style>
  <w:style w:type="character" w:customStyle="1" w:styleId="Overskrift4Tegn">
    <w:name w:val="Overskrift 4 Tegn"/>
    <w:basedOn w:val="Standardskriftforavsnitt"/>
    <w:link w:val="Overskrift4"/>
    <w:uiPriority w:val="9"/>
    <w:semiHidden/>
    <w:rsid w:val="00BA3A34"/>
    <w:rPr>
      <w:rFonts w:asciiTheme="majorHAnsi" w:eastAsiaTheme="majorEastAsia" w:hAnsiTheme="majorHAnsi" w:cstheme="majorBidi"/>
      <w:bCs/>
      <w:i/>
      <w:iCs/>
      <w:sz w:val="18"/>
      <w:u w:val="single"/>
    </w:rPr>
  </w:style>
  <w:style w:type="character" w:styleId="Sterkreferanse">
    <w:name w:val="Intense Reference"/>
    <w:basedOn w:val="Standardskriftforavsnitt"/>
    <w:uiPriority w:val="32"/>
    <w:qFormat/>
    <w:rsid w:val="00BA3A34"/>
    <w:rPr>
      <w:b/>
      <w:bCs/>
      <w:smallCaps/>
      <w:color w:val="auto"/>
      <w:spacing w:val="5"/>
      <w:u w:val="single"/>
    </w:rPr>
  </w:style>
  <w:style w:type="character" w:styleId="Sterkutheving">
    <w:name w:val="Intense Emphasis"/>
    <w:basedOn w:val="Standardskriftforavsnitt"/>
    <w:uiPriority w:val="21"/>
    <w:qFormat/>
    <w:rsid w:val="00BA3A34"/>
    <w:rPr>
      <w:b/>
      <w:bCs/>
      <w:i/>
      <w:iCs/>
      <w:color w:val="auto"/>
    </w:rPr>
  </w:style>
  <w:style w:type="paragraph" w:styleId="Sterktsitat">
    <w:name w:val="Intense Quote"/>
    <w:basedOn w:val="Normal"/>
    <w:next w:val="Normal"/>
    <w:link w:val="SterktsitatTegn"/>
    <w:uiPriority w:val="30"/>
    <w:qFormat/>
    <w:rsid w:val="00BA3A34"/>
    <w:pPr>
      <w:pBdr>
        <w:bottom w:val="single" w:sz="4" w:space="4" w:color="4F81BD"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BA3A34"/>
    <w:rPr>
      <w:b/>
      <w:bCs/>
      <w:i/>
      <w:iCs/>
    </w:rPr>
  </w:style>
  <w:style w:type="character" w:styleId="Svakreferanse">
    <w:name w:val="Subtle Reference"/>
    <w:basedOn w:val="Standardskriftforavsnitt"/>
    <w:uiPriority w:val="31"/>
    <w:qFormat/>
    <w:rsid w:val="00BA3A34"/>
    <w:rPr>
      <w:smallCaps/>
      <w:color w:val="auto"/>
      <w:u w:val="single"/>
    </w:rPr>
  </w:style>
  <w:style w:type="paragraph" w:styleId="Undertittel">
    <w:name w:val="Subtitle"/>
    <w:basedOn w:val="Normal"/>
    <w:next w:val="Normal"/>
    <w:link w:val="UndertittelTegn"/>
    <w:uiPriority w:val="11"/>
    <w:qFormat/>
    <w:rsid w:val="002132EB"/>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rsid w:val="002132EB"/>
    <w:rPr>
      <w:rFonts w:asciiTheme="majorHAnsi" w:eastAsiaTheme="majorEastAsia" w:hAnsiTheme="majorHAnsi" w:cstheme="majorBidi"/>
      <w:i/>
      <w:iCs/>
      <w:spacing w:val="15"/>
      <w:sz w:val="24"/>
      <w:szCs w:val="24"/>
    </w:rPr>
  </w:style>
  <w:style w:type="paragraph" w:styleId="Tittel">
    <w:name w:val="Title"/>
    <w:basedOn w:val="Normal"/>
    <w:next w:val="Normal"/>
    <w:link w:val="TittelTegn"/>
    <w:uiPriority w:val="10"/>
    <w:qFormat/>
    <w:rsid w:val="002132EB"/>
    <w:pPr>
      <w:spacing w:before="240" w:after="240" w:line="240" w:lineRule="auto"/>
    </w:pPr>
    <w:rPr>
      <w:rFonts w:asciiTheme="majorHAnsi" w:eastAsiaTheme="majorEastAsia" w:hAnsiTheme="majorHAnsi" w:cstheme="majorBidi"/>
      <w:caps/>
      <w:sz w:val="26"/>
      <w:szCs w:val="52"/>
    </w:rPr>
  </w:style>
  <w:style w:type="character" w:customStyle="1" w:styleId="TittelTegn">
    <w:name w:val="Tittel Tegn"/>
    <w:basedOn w:val="Standardskriftforavsnitt"/>
    <w:link w:val="Tittel"/>
    <w:uiPriority w:val="10"/>
    <w:rsid w:val="002132EB"/>
    <w:rPr>
      <w:rFonts w:asciiTheme="majorHAnsi" w:eastAsiaTheme="majorEastAsia" w:hAnsiTheme="majorHAnsi" w:cstheme="majorBidi"/>
      <w:caps/>
      <w:sz w:val="26"/>
      <w:szCs w:val="52"/>
    </w:rPr>
  </w:style>
  <w:style w:type="paragraph" w:customStyle="1" w:styleId="Feltnavn">
    <w:name w:val="Feltnavn"/>
    <w:basedOn w:val="Normal"/>
    <w:link w:val="FeltnavnTegn"/>
    <w:uiPriority w:val="19"/>
    <w:qFormat/>
    <w:rsid w:val="002132EB"/>
    <w:rPr>
      <w:color w:val="747678"/>
    </w:rPr>
  </w:style>
  <w:style w:type="character" w:customStyle="1" w:styleId="FeltnavnTegn">
    <w:name w:val="Feltnavn Tegn"/>
    <w:basedOn w:val="Standardskriftforavsnitt"/>
    <w:link w:val="Feltnavn"/>
    <w:uiPriority w:val="19"/>
    <w:rsid w:val="00117096"/>
    <w:rPr>
      <w:color w:val="747678"/>
    </w:rPr>
  </w:style>
  <w:style w:type="character" w:styleId="Hyperkobling">
    <w:name w:val="Hyperlink"/>
    <w:basedOn w:val="Standardskriftforavsnitt"/>
    <w:uiPriority w:val="99"/>
    <w:unhideWhenUsed/>
    <w:rsid w:val="003D059C"/>
    <w:rPr>
      <w:color w:val="0000FF" w:themeColor="hyperlink"/>
      <w:u w:val="single"/>
    </w:rPr>
  </w:style>
  <w:style w:type="character" w:styleId="Ulstomtale">
    <w:name w:val="Unresolved Mention"/>
    <w:basedOn w:val="Standardskriftforavsnitt"/>
    <w:uiPriority w:val="99"/>
    <w:semiHidden/>
    <w:unhideWhenUsed/>
    <w:rsid w:val="00180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ssel.mjolsnes@asplanviak.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1E47EC5B55A5D48951030AE2A93011E" ma:contentTypeVersion="10" ma:contentTypeDescription="Opprett et nytt dokument." ma:contentTypeScope="" ma:versionID="e8c5dce99967eda44a5e16c1c7715e6c">
  <xsd:schema xmlns:xsd="http://www.w3.org/2001/XMLSchema" xmlns:xs="http://www.w3.org/2001/XMLSchema" xmlns:p="http://schemas.microsoft.com/office/2006/metadata/properties" xmlns:ns2="dc7145a3-82ba-4f6e-9b53-7290e44d5add" xmlns:ns3="897f74a3-9ece-4880-a723-f40a8959b1a1" targetNamespace="http://schemas.microsoft.com/office/2006/metadata/properties" ma:root="true" ma:fieldsID="68fbe467d8071aa3fa7068a59ffe1709" ns2:_="" ns3:_="">
    <xsd:import namespace="dc7145a3-82ba-4f6e-9b53-7290e44d5add"/>
    <xsd:import namespace="897f74a3-9ece-4880-a723-f40a8959b1a1"/>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SharedWithUsers" minOccurs="0"/>
                <xsd:element ref="ns3:Oppdrag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a3-82ba-4f6e-9b53-7290e44d5add"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7f74a3-9ece-4880-a723-f40a8959b1a1"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enumeration value="Sjekkliste"/>
        </xsd:restriction>
      </xsd:simpleType>
    </xsd:element>
    <xsd:element name="Aktivitet" ma:index="12" nillable="true" ma:displayName="Aktivitet" ma:list="{E95AE520-1BCA-44CE-A981-8D36134A2F60}" ma:internalName="Aktivitet" ma:showField="Title" ma:web="897f74a3-9ece-4880-a723-f40a8959b1a1">
      <xsd:simpleType>
        <xsd:restriction base="dms:Lookup"/>
      </xsd:simpleType>
    </xsd:element>
    <xsd:element name="Dokumenttema" ma:index="13" nillable="true" ma:displayName="Dokumenttema" ma:list="{413E8D96-F0C0-4406-A2EA-6C3A906B3A43}" ma:internalName="Dokumenttema" ma:showField="Title" ma:web="897f74a3-9ece-4880-a723-f40a8959b1a1">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SharedWithUsers" ma:index="1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pdragsnummer" ma:index="20" nillable="true" ma:displayName="Oppdragsnummer" ma:default="615685-01" ma:internalName="Oppdrags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aTekst xmlns="897f74a3-9ece-4880-a723-f40a8959b1a1" xsi:nil="true"/>
    <KopiTekst xmlns="897f74a3-9ece-4880-a723-f40a8959b1a1" xsi:nil="true"/>
    <Oppdragsnummer xmlns="897f74a3-9ece-4880-a723-f40a8959b1a1">615685-01</Oppdragsnummer>
    <TilTekst xmlns="897f74a3-9ece-4880-a723-f40a8959b1a1" xsi:nil="true"/>
    <RevisjonsDato xmlns="897f74a3-9ece-4880-a723-f40a8959b1a1" xsi:nil="true"/>
    <Dokumenttype xmlns="897f74a3-9ece-4880-a723-f40a8959b1a1">Oppdragsdokument</Dokumenttype>
    <Aktivitet xmlns="897f74a3-9ece-4880-a723-f40a8959b1a1" xsi:nil="true"/>
    <Revisjon xmlns="897f74a3-9ece-4880-a723-f40a8959b1a1" xsi:nil="true"/>
    <Dokumenttema xmlns="897f74a3-9ece-4880-a723-f40a8959b1a1" xsi:nil="true"/>
    <_dlc_DocId xmlns="dc7145a3-82ba-4f6e-9b53-7290e44d5add">615685-1728382890-137</_dlc_DocId>
    <_dlc_DocIdUrl xmlns="dc7145a3-82ba-4f6e-9b53-7290e44d5add">
      <Url>http://bikube/Oppdrag/615685/01/_layouts/15/DocIdRedir.aspx?ID=615685-1728382890-137</Url>
      <Description>615685-1728382890-137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55AA-CA41-4474-938D-170CDD00364E}">
  <ds:schemaRefs>
    <ds:schemaRef ds:uri="http://schemas.microsoft.com/sharepoint/events"/>
  </ds:schemaRefs>
</ds:datastoreItem>
</file>

<file path=customXml/itemProps2.xml><?xml version="1.0" encoding="utf-8"?>
<ds:datastoreItem xmlns:ds="http://schemas.openxmlformats.org/officeDocument/2006/customXml" ds:itemID="{B1B1023D-34E3-4838-944E-460C754B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a3-82ba-4f6e-9b53-7290e44d5add"/>
    <ds:schemaRef ds:uri="897f74a3-9ece-4880-a723-f40a8959b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4434A-67EF-4701-B11B-1E4EDCE2BE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897f74a3-9ece-4880-a723-f40a8959b1a1"/>
    <ds:schemaRef ds:uri="http://purl.org/dc/elements/1.1/"/>
    <ds:schemaRef ds:uri="http://schemas.microsoft.com/office/infopath/2007/PartnerControls"/>
    <ds:schemaRef ds:uri="dc7145a3-82ba-4f6e-9b53-7290e44d5add"/>
    <ds:schemaRef ds:uri="http://www.w3.org/XML/1998/namespace"/>
    <ds:schemaRef ds:uri="http://purl.org/dc/dcmitype/"/>
  </ds:schemaRefs>
</ds:datastoreItem>
</file>

<file path=customXml/itemProps4.xml><?xml version="1.0" encoding="utf-8"?>
<ds:datastoreItem xmlns:ds="http://schemas.openxmlformats.org/officeDocument/2006/customXml" ds:itemID="{1E9871DA-84FB-428C-B450-0D2267E55565}">
  <ds:schemaRefs>
    <ds:schemaRef ds:uri="http://schemas.microsoft.com/sharepoint/v3/contenttype/forms"/>
  </ds:schemaRefs>
</ds:datastoreItem>
</file>

<file path=customXml/itemProps5.xml><?xml version="1.0" encoding="utf-8"?>
<ds:datastoreItem xmlns:ds="http://schemas.openxmlformats.org/officeDocument/2006/customXml" ds:itemID="{D29AA541-69E1-4780-B6DC-2D99C77B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517</Words>
  <Characters>2746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Mjølsnes</dc:creator>
  <cp:keywords/>
  <dc:description/>
  <cp:lastModifiedBy>Sissel Mjølsnes</cp:lastModifiedBy>
  <cp:revision>12</cp:revision>
  <dcterms:created xsi:type="dcterms:W3CDTF">2020-10-16T12:43:00Z</dcterms:created>
  <dcterms:modified xsi:type="dcterms:W3CDTF">2020-10-22T07:24:00Z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0x01010091E47EC5B55A5D48951030AE2A93011E</vt:lpwstr>
  </property>
  <property fmtid="{D5CDD505-2E9C-101B-9397-08002B2CF9AE}" pid="3" name="_dlc_DocIdItemGuid">
    <vt:lpwstr>7df4d4e9-77e0-4953-b6a4-c198f176cccf</vt:lpwstr>
  </property>
</Properties>
</file>